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2775"/>
        <w:gridCol w:w="3015"/>
        <w:gridCol w:w="2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3675" w:type="dxa"/>
            <w:gridSpan w:val="2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附件4</w:t>
            </w:r>
          </w:p>
        </w:tc>
        <w:tc>
          <w:tcPr>
            <w:tcW w:w="3015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4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254" w:type="dxa"/>
            <w:gridSpan w:val="4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非正常经营企业名单（43家）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925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（截至2019年6月30日）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未提报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山东融桥商业保理有限公司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91370303MA3PJ5WY4A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煜丰商业保理有限公司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91370303MA3CC9MT04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汇丰资产保理淄博有限公司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91370303MA3C5LAJ7C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深圳前海道胜国际商业保理有限公司淄博分公司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91370303MA3MPLY964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大秦商业保理有限公司淄博第一分公司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山东诚可达商业保理有限公司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91370304MA3MPM0Y78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自行停业连续6个月以上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中融创兴商业保理(深圳)有限公司滕州分公司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91370400MA3N8NFJ0C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不配合检查工作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大秦商业保理有限公司枣庄第一分公司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370400300005621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泰达商业保理有限公司滕州分公司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91370400MA3NTLT46U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泰达商业保理有限公司枣庄分公司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91370400MA3NTLXF1Q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自行停业连续6个月以上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中商投商业保理有限公司烟台分公司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91370600MA3CF05L99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深圳市前海润达昌金融保理有限公司烟台分公司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91370600ma3ctnedx7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未提供业务资料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上海兆胜商业保理有限公司烟台分公司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91370600ma3DCJY83M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金中旺（深圳）商业保理有限公司烟台分公司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91370600MA3DKWNG8E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深圳市天鑫商业保理有限公司烟台分公司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91370600MA3C4ERA7A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深圳程嘉商业保理有限公司烟台分公司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91370600MA3DJDGH4W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微量国际商业保理（深圳）股份有限公司烟台开发区分公司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91370600MA3C6P7D5H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中腾衡基商业保理有限公司烟台分公司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91370600MA3CG96N11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铄润商业保理（深圳）有限公司烟台分公司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91370600MA3DGYLLXF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深圳前海道胜国际商业保理有限公司烟台分公司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9137060233443786X3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无经营地，连续6个月未开展业务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锐勃商业保理（上海）有限公司栖霞分公司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91370686MA3CFB7J58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烟台瑞茂通商业保理有限公司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91370612MA3L76KN1G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大秦商业保理有限公司潍坊分公司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370705300011708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山东泰中商业保理有限公司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91370882MA3LY7110H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连续6个月未开展业务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经达商业保理有限公司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91370800MA3DK6WP83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济宁汇丰资产保理有限公司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91370800MA3D344K0K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中思汇盈商业保理有限公司济宁分公司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91370811MA3NHFMU2K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山东华兴商业保理有限公司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91370900MA3BX6FT14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泰安汇丰资产保理有限公司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91370900MA3DCEHC4M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大秦商业保理有限公司威海分公司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91371081099663575C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深圳前海道胜国际商业保理有限公司威海分公司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91371000344498850G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国美商业保理有限公司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913711223489968734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大秦商业保理有限公司日照分公司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91371102349111950Y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日照汇丰资产保理有限公司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91371100MA3CD8HD07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大秦商业保理有限公司临沂第一分公司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91371302328327015F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失联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山东融劢商业保理有限公司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91371326MA3N6HN412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山东省耀佳保理服务有限公司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91371326MA3FEBG71K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山东今劢商业保理有限公司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91371300MA3NB1K03G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聊城汇丰资产保理有限公司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91371500MA3CG0YFXY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青岛闪收付商业保理有限公司聊城市分公司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91371500MA3MFK1C3F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无经营地，连续2年以上未开展业务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青岛闪收付商业保理有限公司滨州分公司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91371602MA3PHXGE4Q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中融创兴商业保理（深圳）有限公司博兴分公司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91371625MA3N80WC9T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无经营地，连续6个月未开展业务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菏泽汇丰资产保理有限公司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91371700MA3CHL185B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连续2年以上未开展业务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134" w:bottom="144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31E5C"/>
    <w:rsid w:val="3F331E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ind w:firstLine="640" w:firstLineChars="200"/>
      <w:jc w:val="left"/>
      <w:outlineLvl w:val="0"/>
    </w:pPr>
    <w:rPr>
      <w:rFonts w:ascii="黑体" w:hAnsi="黑体" w:eastAsia="黑体" w:cs="黑体"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2019-09-12T08:31:00Z</dcterms:created>
  <dc:creator>jrb-chenf</dc:creator>
  <cp:lastModifiedBy>jrb-chenf</cp:lastModifiedBy>
  <dcterms:modified xsi:type="dcterms:W3CDTF">2019-09-12T08:33:05Z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